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E8" w:rsidRDefault="000877E8" w:rsidP="000877E8">
      <w:bookmarkStart w:id="0" w:name="_GoBack"/>
      <w:bookmarkEnd w:id="0"/>
      <w:r>
        <w:t xml:space="preserve">ТРЕБОВАНИЯ ПО ЭКСПЛУАТАЦИИ ПРОТИВОКРАЖНЫХ СИСТЕМ </w:t>
      </w:r>
    </w:p>
    <w:p w:rsidR="000877E8" w:rsidRDefault="000877E8" w:rsidP="000877E8">
      <w:proofErr w:type="spellStart"/>
      <w:r>
        <w:t>Противокражные</w:t>
      </w:r>
      <w:proofErr w:type="spellEnd"/>
      <w:r>
        <w:t xml:space="preserve">  системы  представляют  собой  сложную  систему  радиоэлектронных  устройств.  Устойчивая  безотказная  работа </w:t>
      </w:r>
    </w:p>
    <w:p w:rsidR="000877E8" w:rsidRDefault="000877E8" w:rsidP="000877E8">
      <w:r>
        <w:t xml:space="preserve">этого комплекса </w:t>
      </w:r>
      <w:proofErr w:type="gramStart"/>
      <w:r>
        <w:t>возможна</w:t>
      </w:r>
      <w:proofErr w:type="gramEnd"/>
      <w:r>
        <w:t xml:space="preserve"> только при соблюдении ряда требований. Эти требования затрагивают как собственно компоненты </w:t>
      </w:r>
      <w:proofErr w:type="spellStart"/>
      <w:r>
        <w:t>противо</w:t>
      </w:r>
      <w:proofErr w:type="spellEnd"/>
      <w:r>
        <w:t>-</w:t>
      </w:r>
    </w:p>
    <w:p w:rsidR="000877E8" w:rsidRDefault="000877E8" w:rsidP="000877E8">
      <w:proofErr w:type="spellStart"/>
      <w:r>
        <w:t>кражной</w:t>
      </w:r>
      <w:proofErr w:type="spellEnd"/>
      <w:r>
        <w:t xml:space="preserve"> системы, так и электрооборудование, и систему электропроводки всего магазина в целом. Несоблюдение хотя бы одного из </w:t>
      </w:r>
      <w:proofErr w:type="spellStart"/>
      <w:r>
        <w:t>требо</w:t>
      </w:r>
      <w:proofErr w:type="spellEnd"/>
      <w:r>
        <w:t>-</w:t>
      </w:r>
    </w:p>
    <w:p w:rsidR="000877E8" w:rsidRDefault="000877E8" w:rsidP="000877E8">
      <w:proofErr w:type="spellStart"/>
      <w:r>
        <w:t>ваний</w:t>
      </w:r>
      <w:proofErr w:type="spellEnd"/>
      <w:r>
        <w:t xml:space="preserve"> может привести к существенному ухудшению эксплуатационных параметров системы. </w:t>
      </w:r>
    </w:p>
    <w:p w:rsidR="000877E8" w:rsidRDefault="000877E8" w:rsidP="000877E8">
      <w:r>
        <w:t xml:space="preserve">Это может выразиться в следующем: </w:t>
      </w:r>
    </w:p>
    <w:p w:rsidR="000877E8" w:rsidRDefault="000877E8" w:rsidP="000877E8">
      <w:r>
        <w:t xml:space="preserve">  Повышение вероятности ложного срабатывания. Система будет подавать сигнал тревоги в отсутствие метки в проходе. </w:t>
      </w:r>
    </w:p>
    <w:p w:rsidR="000877E8" w:rsidRDefault="000877E8" w:rsidP="000877E8">
      <w:r>
        <w:t xml:space="preserve">  Общее ухудшение детектирования. Снизится вероятность обнаружения системой метки. </w:t>
      </w:r>
    </w:p>
    <w:p w:rsidR="000877E8" w:rsidRDefault="000877E8" w:rsidP="000877E8">
      <w:r>
        <w:t xml:space="preserve">  Локальное ухудшение детектирования. Например, в середине прохода или около пола. </w:t>
      </w:r>
    </w:p>
    <w:p w:rsidR="000877E8" w:rsidRDefault="000877E8" w:rsidP="000877E8">
      <w:r>
        <w:t xml:space="preserve">  Ухудшение детектирования при определенных положениях метки. Например, система не будет срабатывать на метку </w:t>
      </w:r>
      <w:proofErr w:type="gramStart"/>
      <w:r>
        <w:t>в</w:t>
      </w:r>
      <w:proofErr w:type="gramEnd"/>
      <w:r>
        <w:t xml:space="preserve"> верти-</w:t>
      </w:r>
    </w:p>
    <w:p w:rsidR="000877E8" w:rsidRDefault="000877E8" w:rsidP="000877E8">
      <w:proofErr w:type="spellStart"/>
      <w:r>
        <w:t>кальном</w:t>
      </w:r>
      <w:proofErr w:type="spellEnd"/>
      <w:r>
        <w:t xml:space="preserve"> </w:t>
      </w:r>
      <w:proofErr w:type="gramStart"/>
      <w:r>
        <w:t>положении</w:t>
      </w:r>
      <w:proofErr w:type="gramEnd"/>
      <w:r>
        <w:t xml:space="preserve">. </w:t>
      </w:r>
    </w:p>
    <w:p w:rsidR="000877E8" w:rsidRDefault="000877E8" w:rsidP="000877E8">
      <w:r>
        <w:t xml:space="preserve">  Полная неработоспособность системы. </w:t>
      </w:r>
    </w:p>
    <w:p w:rsidR="000877E8" w:rsidRDefault="000877E8" w:rsidP="000877E8">
      <w:r>
        <w:t xml:space="preserve">В целях недопущения вышеперечисленных ситуаций следует соблюдать ряд требований по эксплуатации </w:t>
      </w:r>
      <w:proofErr w:type="spellStart"/>
      <w:r>
        <w:t>противокражных</w:t>
      </w:r>
      <w:proofErr w:type="spellEnd"/>
      <w:r>
        <w:t xml:space="preserve"> систем: </w:t>
      </w:r>
    </w:p>
    <w:p w:rsidR="000877E8" w:rsidRDefault="000877E8" w:rsidP="000877E8">
      <w:r>
        <w:t xml:space="preserve">1.  Нельзя размещать вблизи компонентов </w:t>
      </w:r>
      <w:proofErr w:type="spellStart"/>
      <w:r>
        <w:t>противокражной</w:t>
      </w:r>
      <w:proofErr w:type="spellEnd"/>
      <w:r>
        <w:t xml:space="preserve"> системы массивные металлические предметы на расстоянии ближе 50 </w:t>
      </w:r>
    </w:p>
    <w:p w:rsidR="000877E8" w:rsidRDefault="000877E8" w:rsidP="000877E8">
      <w:proofErr w:type="gramStart"/>
      <w:r>
        <w:t>см</w:t>
      </w:r>
      <w:proofErr w:type="gramEnd"/>
      <w:r>
        <w:t xml:space="preserve"> (напр., уборщица подвинула металлическую урну вплотную к пьедесталу). </w:t>
      </w:r>
    </w:p>
    <w:p w:rsidR="000877E8" w:rsidRDefault="000877E8" w:rsidP="000877E8">
      <w:r>
        <w:t xml:space="preserve">2.  Не рекомендуется подвергать систему защиты прямому тепловому воздействию (кондиционеры, тепловые пушки и т.п.). </w:t>
      </w:r>
    </w:p>
    <w:p w:rsidR="000877E8" w:rsidRDefault="000877E8" w:rsidP="000877E8">
      <w:r>
        <w:t xml:space="preserve">3.  Рекомендуется постоянная работа системы (24 часа в сутки)  </w:t>
      </w:r>
    </w:p>
    <w:p w:rsidR="000877E8" w:rsidRDefault="000877E8" w:rsidP="000877E8">
      <w:r>
        <w:t xml:space="preserve">4.  Нельзя допускать </w:t>
      </w:r>
      <w:proofErr w:type="spellStart"/>
      <w:r>
        <w:t>переполюсовку</w:t>
      </w:r>
      <w:proofErr w:type="spellEnd"/>
      <w:r>
        <w:t xml:space="preserve"> (то есть поворот на 180 градусов относительно розетки) сетевых вилок пьедесталов и </w:t>
      </w:r>
      <w:proofErr w:type="spellStart"/>
      <w:r>
        <w:t>деактива</w:t>
      </w:r>
      <w:proofErr w:type="spellEnd"/>
      <w:r>
        <w:t>-</w:t>
      </w:r>
    </w:p>
    <w:p w:rsidR="000877E8" w:rsidRDefault="000877E8" w:rsidP="000877E8">
      <w:r>
        <w:t xml:space="preserve">торов. </w:t>
      </w:r>
    </w:p>
    <w:p w:rsidR="000877E8" w:rsidRDefault="000877E8" w:rsidP="000877E8">
      <w:r>
        <w:t xml:space="preserve">5.  Нельзя размещать на расстоянии менее 2 м от пьедесталов защитные этикетки. </w:t>
      </w:r>
      <w:proofErr w:type="gramStart"/>
      <w:r>
        <w:t xml:space="preserve">Это относится и к защищенному товару (напр., </w:t>
      </w:r>
      <w:proofErr w:type="gramEnd"/>
    </w:p>
    <w:p w:rsidR="000877E8" w:rsidRDefault="000877E8" w:rsidP="000877E8">
      <w:r>
        <w:t xml:space="preserve">директор дал указание разместить стеллажи с товаром рядом с пьедесталами, чтобы не пропадала площадь). </w:t>
      </w:r>
    </w:p>
    <w:p w:rsidR="000877E8" w:rsidRDefault="000877E8" w:rsidP="000877E8">
      <w:r>
        <w:lastRenderedPageBreak/>
        <w:t xml:space="preserve">6.  Нельзя размещать на расстоянии менее 1 м от </w:t>
      </w:r>
      <w:proofErr w:type="spellStart"/>
      <w:r>
        <w:t>деактиваторов</w:t>
      </w:r>
      <w:proofErr w:type="spellEnd"/>
      <w:r>
        <w:t xml:space="preserve"> пьедесталов защитные этикетки. Это относится и к </w:t>
      </w:r>
      <w:proofErr w:type="gramStart"/>
      <w:r>
        <w:t>защищенному</w:t>
      </w:r>
      <w:proofErr w:type="gramEnd"/>
      <w:r>
        <w:t xml:space="preserve"> </w:t>
      </w:r>
    </w:p>
    <w:p w:rsidR="000877E8" w:rsidRDefault="000877E8" w:rsidP="000877E8">
      <w:r>
        <w:t xml:space="preserve">товару. </w:t>
      </w:r>
      <w:proofErr w:type="gramStart"/>
      <w:r>
        <w:t xml:space="preserve">При несоблюдении этого правила наносится урон как работоспособности </w:t>
      </w:r>
      <w:proofErr w:type="spellStart"/>
      <w:r>
        <w:t>деактиватора</w:t>
      </w:r>
      <w:proofErr w:type="spellEnd"/>
      <w:r>
        <w:t xml:space="preserve">, так и самим этикеткам (напр., </w:t>
      </w:r>
      <w:proofErr w:type="gramEnd"/>
    </w:p>
    <w:p w:rsidR="000877E8" w:rsidRDefault="000877E8" w:rsidP="000877E8">
      <w:r>
        <w:t xml:space="preserve">кассир хранит запас этикеток в кассовом столе рядом с </w:t>
      </w:r>
      <w:proofErr w:type="spellStart"/>
      <w:r>
        <w:t>деактиватором</w:t>
      </w:r>
      <w:proofErr w:type="spellEnd"/>
      <w:r>
        <w:t xml:space="preserve">). </w:t>
      </w:r>
    </w:p>
    <w:p w:rsidR="000877E8" w:rsidRDefault="000877E8" w:rsidP="000877E8">
      <w:r>
        <w:t xml:space="preserve">7.  Запрещается включать компоненты системы через тройники и удлинители. Нельзя подключать к розеткам, от которых питаются </w:t>
      </w:r>
    </w:p>
    <w:p w:rsidR="000877E8" w:rsidRDefault="000877E8" w:rsidP="000877E8">
      <w:proofErr w:type="gramStart"/>
      <w:r>
        <w:t xml:space="preserve">компоненты системы, никакое другое электрооборудование (напр., кассир решил подключить радиоприемник, для чего включил </w:t>
      </w:r>
      <w:proofErr w:type="gramEnd"/>
    </w:p>
    <w:p w:rsidR="000877E8" w:rsidRDefault="000877E8" w:rsidP="000877E8">
      <w:proofErr w:type="spellStart"/>
      <w:r>
        <w:t>деактиватор</w:t>
      </w:r>
      <w:proofErr w:type="spellEnd"/>
      <w:r>
        <w:t xml:space="preserve"> через тройник, в тот же тройник включил приемник; электрик, чтобы не тянуть специальный кабель, запитал тепло-</w:t>
      </w:r>
    </w:p>
    <w:p w:rsidR="000877E8" w:rsidRDefault="000877E8" w:rsidP="000877E8">
      <w:proofErr w:type="spellStart"/>
      <w:proofErr w:type="gramStart"/>
      <w:r>
        <w:t>вую</w:t>
      </w:r>
      <w:proofErr w:type="spellEnd"/>
      <w:r>
        <w:t xml:space="preserve"> завесу от той же розетки, что и пьедестал).</w:t>
      </w:r>
      <w:proofErr w:type="gramEnd"/>
      <w:r>
        <w:t xml:space="preserve"> Розетки и вилки должны маркироваться </w:t>
      </w:r>
      <w:proofErr w:type="spellStart"/>
      <w:r>
        <w:t>стикерами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 предупреждающей </w:t>
      </w:r>
      <w:proofErr w:type="spellStart"/>
      <w:r>
        <w:t>надпи</w:t>
      </w:r>
      <w:proofErr w:type="spellEnd"/>
      <w:r>
        <w:t>-</w:t>
      </w:r>
    </w:p>
    <w:p w:rsidR="000877E8" w:rsidRDefault="000877E8" w:rsidP="000877E8">
      <w:proofErr w:type="spellStart"/>
      <w:r>
        <w:t>сью</w:t>
      </w:r>
      <w:proofErr w:type="spellEnd"/>
      <w:r>
        <w:t xml:space="preserve">.  </w:t>
      </w:r>
    </w:p>
    <w:p w:rsidR="000877E8" w:rsidRDefault="000877E8" w:rsidP="000877E8">
      <w:r>
        <w:t xml:space="preserve">8.  Запрещается размещать рядом с этикетками или с защищенным товаром источники магнитного поля. </w:t>
      </w:r>
    </w:p>
    <w:p w:rsidR="000877E8" w:rsidRDefault="000877E8" w:rsidP="000877E8">
      <w:r>
        <w:t xml:space="preserve">9.  </w:t>
      </w:r>
      <w:proofErr w:type="gramStart"/>
      <w:r>
        <w:t xml:space="preserve">При любых манипуляциях </w:t>
      </w:r>
      <w:proofErr w:type="spellStart"/>
      <w:r>
        <w:t>фазировка</w:t>
      </w:r>
      <w:proofErr w:type="spellEnd"/>
      <w:r>
        <w:t xml:space="preserve"> линий питания компонентов системы меняться не должна (напр., электрик при ремонте </w:t>
      </w:r>
      <w:proofErr w:type="gramEnd"/>
    </w:p>
    <w:p w:rsidR="000877E8" w:rsidRDefault="000877E8" w:rsidP="000877E8">
      <w:r>
        <w:t xml:space="preserve">распределительного щитка поменял местами ноль и фазу, или же запитал ворота от другой фазы). </w:t>
      </w:r>
    </w:p>
    <w:p w:rsidR="000877E8" w:rsidRDefault="000877E8" w:rsidP="000877E8">
      <w:r>
        <w:t xml:space="preserve">10.  Запрещается прокладывать силовые кабели в проходе между пьедесталами и по стенам на расстоянии менее 50 см от </w:t>
      </w:r>
      <w:proofErr w:type="spellStart"/>
      <w:r>
        <w:t>пьедеста</w:t>
      </w:r>
      <w:proofErr w:type="spellEnd"/>
      <w:r>
        <w:t>-</w:t>
      </w:r>
    </w:p>
    <w:p w:rsidR="000877E8" w:rsidRDefault="000877E8" w:rsidP="000877E8">
      <w:r>
        <w:t xml:space="preserve">лов. </w:t>
      </w:r>
      <w:proofErr w:type="gramStart"/>
      <w:r>
        <w:t xml:space="preserve">Для большого количества проводов или мощных кабелей последнее расстояние должно быть увеличено (напр., при монтаже </w:t>
      </w:r>
      <w:proofErr w:type="gramEnd"/>
    </w:p>
    <w:p w:rsidR="000877E8" w:rsidRDefault="000877E8" w:rsidP="000877E8">
      <w:r>
        <w:t xml:space="preserve">автоматической двери рабочие проложили силовой кабель в </w:t>
      </w:r>
      <w:proofErr w:type="spellStart"/>
      <w:r>
        <w:t>штробе</w:t>
      </w:r>
      <w:proofErr w:type="spellEnd"/>
      <w:r>
        <w:t xml:space="preserve"> между пьедесталами). </w:t>
      </w:r>
    </w:p>
    <w:p w:rsidR="000877E8" w:rsidRDefault="000877E8" w:rsidP="000877E8">
      <w:r>
        <w:t xml:space="preserve">11.  При размещении в магазине галогенных светильников обязательно заземлять повышающий трансформатор, а также </w:t>
      </w:r>
      <w:proofErr w:type="spellStart"/>
      <w:r>
        <w:t>минимизи</w:t>
      </w:r>
      <w:proofErr w:type="spellEnd"/>
      <w:r>
        <w:t>-</w:t>
      </w:r>
    </w:p>
    <w:p w:rsidR="000877E8" w:rsidRDefault="000877E8" w:rsidP="000877E8">
      <w:proofErr w:type="spellStart"/>
      <w:proofErr w:type="gramStart"/>
      <w:r>
        <w:t>ровать</w:t>
      </w:r>
      <w:proofErr w:type="spellEnd"/>
      <w:r>
        <w:t xml:space="preserve"> длину высоковольтных проводов (напр., на одном из объектов трансформатор был размещен в подсобке, длина проводов </w:t>
      </w:r>
      <w:proofErr w:type="gramEnd"/>
    </w:p>
    <w:p w:rsidR="000877E8" w:rsidRDefault="000877E8" w:rsidP="000877E8">
      <w:proofErr w:type="gramStart"/>
      <w:r>
        <w:t>от</w:t>
      </w:r>
      <w:proofErr w:type="gramEnd"/>
      <w:r>
        <w:t xml:space="preserve"> </w:t>
      </w:r>
      <w:proofErr w:type="gramStart"/>
      <w:r>
        <w:t>транс</w:t>
      </w:r>
      <w:proofErr w:type="gramEnd"/>
      <w:r>
        <w:t xml:space="preserve"> форматора до ламп подсветки витрины составила 6 м). </w:t>
      </w:r>
    </w:p>
    <w:p w:rsidR="000877E8" w:rsidRDefault="000877E8" w:rsidP="000877E8">
      <w:r>
        <w:t xml:space="preserve">12.  </w:t>
      </w:r>
      <w:proofErr w:type="gramStart"/>
      <w:r>
        <w:t xml:space="preserve">Не рекомендуется размещать галогенные светильники на расстоянии менее 3 м от компонентов системы (напр., рядом с </w:t>
      </w:r>
      <w:proofErr w:type="spellStart"/>
      <w:r>
        <w:t>пьеде</w:t>
      </w:r>
      <w:proofErr w:type="spellEnd"/>
      <w:r>
        <w:t>-</w:t>
      </w:r>
      <w:proofErr w:type="gramEnd"/>
    </w:p>
    <w:p w:rsidR="000877E8" w:rsidRDefault="000877E8" w:rsidP="000877E8">
      <w:proofErr w:type="spellStart"/>
      <w:proofErr w:type="gramStart"/>
      <w:r>
        <w:t>сталами</w:t>
      </w:r>
      <w:proofErr w:type="spellEnd"/>
      <w:r>
        <w:t xml:space="preserve"> поставили стеллаж с галогенной подсветкой). </w:t>
      </w:r>
      <w:proofErr w:type="gramEnd"/>
    </w:p>
    <w:p w:rsidR="000877E8" w:rsidRDefault="000877E8" w:rsidP="000877E8">
      <w:r>
        <w:t xml:space="preserve">13.  Запрещается использование импульсных трансформаторов для неоновой подсветки. </w:t>
      </w:r>
    </w:p>
    <w:p w:rsidR="000877E8" w:rsidRDefault="000877E8" w:rsidP="000877E8">
      <w:r>
        <w:lastRenderedPageBreak/>
        <w:t xml:space="preserve">Неисправности, возникшие вследствие несоблюдения правил технической эксплуатации </w:t>
      </w:r>
      <w:proofErr w:type="spellStart"/>
      <w:r>
        <w:t>противокражных</w:t>
      </w:r>
      <w:proofErr w:type="spellEnd"/>
      <w:r>
        <w:t xml:space="preserve"> систем считаются нега-</w:t>
      </w:r>
    </w:p>
    <w:p w:rsidR="000877E8" w:rsidRDefault="000877E8" w:rsidP="000877E8">
      <w:proofErr w:type="spellStart"/>
      <w:r>
        <w:t>рантийным</w:t>
      </w:r>
      <w:proofErr w:type="spellEnd"/>
      <w:r>
        <w:t xml:space="preserve"> случаем, их устранение производится в платном порядке согласно текущему прайс-листу. </w:t>
      </w:r>
    </w:p>
    <w:p w:rsidR="000877E8" w:rsidRDefault="000877E8" w:rsidP="000877E8">
      <w:r>
        <w:t xml:space="preserve">С требованиями по эксплуатации </w:t>
      </w:r>
      <w:proofErr w:type="spellStart"/>
      <w:r>
        <w:t>противокражных</w:t>
      </w:r>
      <w:proofErr w:type="spellEnd"/>
      <w:r>
        <w:t xml:space="preserve"> систем </w:t>
      </w:r>
      <w:proofErr w:type="gramStart"/>
      <w:r>
        <w:t>ознакомлен</w:t>
      </w:r>
      <w:proofErr w:type="gramEnd"/>
      <w:r>
        <w:t xml:space="preserve">                ___________________ </w:t>
      </w:r>
    </w:p>
    <w:p w:rsidR="001005B6" w:rsidRDefault="000877E8" w:rsidP="000877E8">
      <w:r>
        <w:t xml:space="preserve">            «  »___________20    г. </w:t>
      </w:r>
      <w:r>
        <w:cr/>
      </w:r>
    </w:p>
    <w:sectPr w:rsidR="0010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E8"/>
    <w:rsid w:val="000877E8"/>
    <w:rsid w:val="001005B6"/>
    <w:rsid w:val="003A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Чернов</dc:creator>
  <cp:lastModifiedBy>Виктор Чернов</cp:lastModifiedBy>
  <cp:revision>2</cp:revision>
  <dcterms:created xsi:type="dcterms:W3CDTF">2016-06-04T22:28:00Z</dcterms:created>
  <dcterms:modified xsi:type="dcterms:W3CDTF">2016-06-04T22:28:00Z</dcterms:modified>
</cp:coreProperties>
</file>